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国际经济与贸易学院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19学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先进个人和先进集体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评选名单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公示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根据校《关于做好2019年评优评先工作的通知》相关要求，经过学院审核以及综合评定，现将国际经济与贸易学院2018-2019学年先进个人和先进集体评选名单公示如下：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beforeAutospacing="0" w:after="200" w:afterAutospacing="0" w:line="56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先进班集体标兵(1个)</w:t>
      </w:r>
    </w:p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5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00班</w:t>
            </w:r>
          </w:p>
        </w:tc>
        <w:tc>
          <w:tcPr>
            <w:tcW w:w="5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beforeAutospacing="0" w:after="200" w:afterAutospacing="0" w:line="560" w:lineRule="exac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先进班集体</w:t>
      </w:r>
      <w:r>
        <w:rPr>
          <w:rFonts w:hint="eastAsia"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3个</w:t>
      </w:r>
      <w:r>
        <w:rPr>
          <w:rFonts w:hint="eastAsia" w:ascii="仿宋" w:hAnsi="仿宋" w:eastAsia="仿宋" w:cs="宋体"/>
          <w:kern w:val="0"/>
          <w:sz w:val="32"/>
          <w:szCs w:val="32"/>
        </w:rPr>
        <w:t>)</w:t>
      </w:r>
    </w:p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39"/>
        <w:gridCol w:w="2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10班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0班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80105班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beforeAutospacing="0" w:after="200" w:afterAutospacing="0" w:line="56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三好学生标兵(5人)</w:t>
      </w:r>
    </w:p>
    <w:tbl>
      <w:tblPr>
        <w:tblStyle w:val="4"/>
        <w:tblW w:w="8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3"/>
        <w:gridCol w:w="1705"/>
        <w:gridCol w:w="1702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马可</w:t>
            </w:r>
          </w:p>
        </w:tc>
        <w:tc>
          <w:tcPr>
            <w:tcW w:w="170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张艺郡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王雯萱</w:t>
            </w:r>
          </w:p>
        </w:tc>
        <w:tc>
          <w:tcPr>
            <w:tcW w:w="17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简绮薇</w:t>
            </w:r>
          </w:p>
        </w:tc>
        <w:tc>
          <w:tcPr>
            <w:tcW w:w="170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丁子一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beforeAutospacing="0" w:after="200" w:afterAutospacing="0" w:line="56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三好学生(100人)</w:t>
      </w:r>
    </w:p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4"/>
        <w:gridCol w:w="1067"/>
        <w:gridCol w:w="1064"/>
        <w:gridCol w:w="1066"/>
        <w:gridCol w:w="1063"/>
        <w:gridCol w:w="1068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张敏</w:t>
            </w:r>
          </w:p>
        </w:tc>
        <w:tc>
          <w:tcPr>
            <w:tcW w:w="10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崔淙莹</w:t>
            </w:r>
          </w:p>
        </w:tc>
        <w:tc>
          <w:tcPr>
            <w:tcW w:w="106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梁艳萍</w:t>
            </w:r>
          </w:p>
        </w:tc>
        <w:tc>
          <w:tcPr>
            <w:tcW w:w="106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杨凯</w:t>
            </w:r>
          </w:p>
        </w:tc>
        <w:tc>
          <w:tcPr>
            <w:tcW w:w="106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牛亚辉</w:t>
            </w:r>
          </w:p>
        </w:tc>
        <w:tc>
          <w:tcPr>
            <w:tcW w:w="106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陈艳萍</w:t>
            </w:r>
          </w:p>
        </w:tc>
        <w:tc>
          <w:tcPr>
            <w:tcW w:w="106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徐东玲</w:t>
            </w:r>
          </w:p>
        </w:tc>
        <w:tc>
          <w:tcPr>
            <w:tcW w:w="106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赵轶男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王赢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杨佳佳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冯锦涛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胡毓茹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赵雪羽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马潇潇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祝歌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吕松楠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陈子豪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王浩锦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徐亚辉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王红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陈武晶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吴慧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潘珍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郭睢净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史钰莹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张红艳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刘玉萍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张维伟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赵雅菲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冯钰娜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邢婉贞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赵卓敏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王艺璇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范恬盈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宋文洁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邢文静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代有地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严梅丹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袁亦斐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曾佳怡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马燕归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孙静雨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张欣欣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陶大山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冯冠霖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张辛宁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李璐璐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张小岩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石挺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李江涛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孙源浩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桂荷香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李炯乐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王佳星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张凯歌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闫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婷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牛珂雯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董硕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耿世荷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杨亚欣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王亚丹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张凯敏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张泽柔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彭晓鹤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史月芊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罗海波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孙海霞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邵言倩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侯钰洁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董阳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陈妍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王华岑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张茹榕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袁琳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杨淮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李映利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周冰洁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郭婧雯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牛兆宁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朱冰一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徐扬帆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陈泽洋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宋雪萌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李佳凡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郭之瑜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伦语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田地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陈荟茹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路畅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李懿泽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周保林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吴慧琦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郑心雨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beforeAutospacing="0" w:after="200" w:afterAutospacing="0" w:line="56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优秀学生干部标兵(5人)</w:t>
      </w:r>
    </w:p>
    <w:tbl>
      <w:tblPr>
        <w:tblStyle w:val="4"/>
        <w:tblW w:w="85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3"/>
        <w:gridCol w:w="1705"/>
        <w:gridCol w:w="1702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李佳</w:t>
            </w:r>
          </w:p>
        </w:tc>
        <w:tc>
          <w:tcPr>
            <w:tcW w:w="170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包奎</w:t>
            </w:r>
          </w:p>
        </w:tc>
        <w:tc>
          <w:tcPr>
            <w:tcW w:w="17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李铭</w:t>
            </w:r>
          </w:p>
        </w:tc>
        <w:tc>
          <w:tcPr>
            <w:tcW w:w="170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陶大山</w:t>
            </w:r>
          </w:p>
        </w:tc>
        <w:tc>
          <w:tcPr>
            <w:tcW w:w="170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张凯歌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0" w:beforeAutospacing="0" w:after="200" w:afterAutospacing="0" w:line="56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优秀学生干部(46人)</w:t>
      </w:r>
    </w:p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700"/>
        <w:gridCol w:w="1704"/>
        <w:gridCol w:w="1706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魏啸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刘慧月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王号杰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刘嘉强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张慧杰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高楠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申明林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张琪文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王凯璐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王梦华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刘煜祥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王晋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宁逍梦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严梅丹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李艳敏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王子贤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黄丽诗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张雪倩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赵星云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陈红艳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何慧怡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潘显姝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徐扬帆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许家维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刘悦岩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郭之瑜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路畅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董博臻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赵艺磊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武冰洁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马一扬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崔冉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闫馨月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董硕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王一惟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张辛宁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胡健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岳祖尔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董琪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王中会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王琛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公示期为：2019年10月5日——2019年10月9日，公示期间如有异议，请向建树楼411辅导员办公室反映。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学院老师联系电话：86159208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校学生处监督电话：861591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共青团国际经济与贸易学院委员会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2019年10月5日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70088"/>
    <w:rsid w:val="03F90E02"/>
    <w:rsid w:val="14710D79"/>
    <w:rsid w:val="20095212"/>
    <w:rsid w:val="28F915A5"/>
    <w:rsid w:val="41FA6DDE"/>
    <w:rsid w:val="62670088"/>
    <w:rsid w:val="7D9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2019-10-05T07:33:00Z</dcterms:created>
  <dc:creator>万扶金步摇</dc:creator>
  <cp:lastModifiedBy>万扶金步摇</cp:lastModifiedBy>
  <dcterms:modified xsi:type="dcterms:W3CDTF">2019-10-06T01:33:01Z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